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9586" w14:textId="43AB3573" w:rsidR="00720BCE" w:rsidRPr="004F208B" w:rsidRDefault="004F208B" w:rsidP="004F208B">
      <w:pPr>
        <w:ind w:hanging="540"/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5408" behindDoc="1" locked="0" layoutInCell="1" allowOverlap="1" wp14:anchorId="47D1AD7C" wp14:editId="00E53F5A">
            <wp:simplePos x="0" y="0"/>
            <wp:positionH relativeFrom="margin">
              <wp:posOffset>1714500</wp:posOffset>
            </wp:positionH>
            <wp:positionV relativeFrom="paragraph">
              <wp:posOffset>-652145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1BA70712" wp14:editId="054DE521">
            <wp:simplePos x="0" y="0"/>
            <wp:positionH relativeFrom="column">
              <wp:posOffset>-396240</wp:posOffset>
            </wp:positionH>
            <wp:positionV relativeFrom="paragraph">
              <wp:posOffset>-655320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08B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651DD" wp14:editId="464A1684">
                <wp:simplePos x="0" y="0"/>
                <wp:positionH relativeFrom="column">
                  <wp:posOffset>5516880</wp:posOffset>
                </wp:positionH>
                <wp:positionV relativeFrom="paragraph">
                  <wp:posOffset>-658495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53E01" w14:textId="6FA08FD3" w:rsidR="004F208B" w:rsidRPr="00A87BDC" w:rsidRDefault="004F208B" w:rsidP="004F208B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651DD" id="Ορθογώνιο: Στρογγύλεμα γωνιών 12" o:spid="_x0000_s1026" style="position:absolute;margin-left:434.4pt;margin-top:-51.85pt;width:61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" fillcolor="#dae3f3" strokecolor="#2f528f" strokeweight="1pt">
                <v:stroke joinstyle="miter"/>
                <v:path arrowok="t"/>
                <v:textbox>
                  <w:txbxContent>
                    <w:p w14:paraId="4EF53E01" w14:textId="6FA08FD3" w:rsidR="004F208B" w:rsidRPr="00A87BDC" w:rsidRDefault="004F208B" w:rsidP="004F208B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720BCE" w:rsidRPr="004F208B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                                                                                                   ΑΡ.ΜΗΤΡΩΟΥ ΑΣΘΕΝΟΥΣ:</w:t>
      </w:r>
    </w:p>
    <w:p w14:paraId="180AB6C6" w14:textId="4181FD75" w:rsidR="000D2185" w:rsidRPr="005A02C4" w:rsidRDefault="00720BCE" w:rsidP="004F208B">
      <w:pPr>
        <w:ind w:hanging="54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4F208B">
        <w:rPr>
          <w:b/>
          <w:bCs/>
          <w:color w:val="1F3864" w:themeColor="accent1" w:themeShade="80"/>
          <w:sz w:val="20"/>
          <w:szCs w:val="20"/>
          <w:lang w:val="el-GR"/>
        </w:rPr>
        <w:t>ΚΛΙΝΙΚΗ/ΤΜΗΜΑ                                                                                                           ΑΡ.ΘΑΛΑΜΟΥ:   ΚΛΙΝΗ:</w:t>
      </w:r>
    </w:p>
    <w:tbl>
      <w:tblPr>
        <w:tblStyle w:val="1-5"/>
        <w:tblpPr w:leftFromText="180" w:rightFromText="180" w:vertAnchor="text" w:horzAnchor="margin" w:tblpXSpec="center" w:tblpY="67"/>
        <w:tblW w:w="10435" w:type="dxa"/>
        <w:tblInd w:w="0" w:type="dxa"/>
        <w:tblLook w:val="04A0" w:firstRow="1" w:lastRow="0" w:firstColumn="1" w:lastColumn="0" w:noHBand="0" w:noVBand="1"/>
      </w:tblPr>
      <w:tblGrid>
        <w:gridCol w:w="3281"/>
        <w:gridCol w:w="2663"/>
        <w:gridCol w:w="4491"/>
      </w:tblGrid>
      <w:tr w:rsidR="00720BCE" w:rsidRPr="008A1886" w14:paraId="2B1C349C" w14:textId="77777777" w:rsidTr="004F2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FDF7870" w14:textId="5970DBEC" w:rsidR="00720BCE" w:rsidRPr="004F208B" w:rsidRDefault="00720BCE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ΕΝΤΥΠΟ ΑΝΕΠΙΘΥΜΗΤΩΝ ΑΝΤΙΔΡΑΣΕΩΝ ΑΠΟ ΤΗΝ ΜΕΤΑΓΓΙΣΗ ΑΙΜΑΤΟΣ ΚΑΙ ΠΑΡΑΓΩΓΩΝ</w:t>
            </w:r>
          </w:p>
        </w:tc>
      </w:tr>
      <w:tr w:rsidR="00720BCE" w14:paraId="4C327E82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  <w:hideMark/>
          </w:tcPr>
          <w:p w14:paraId="741B08EE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720BCE" w14:paraId="5876C3A2" w14:textId="77777777" w:rsidTr="004F208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482C185E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EAFB180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49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5397629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720BCE" w14:paraId="5B097758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F3BF54B" w14:textId="77777777" w:rsidR="00720BCE" w:rsidRPr="004F208B" w:rsidRDefault="00720BCE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7154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A3E171D" w14:textId="77777777" w:rsidR="00720BCE" w:rsidRPr="004F208B" w:rsidRDefault="0072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720BCE" w14:paraId="1376D166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5345392" w14:textId="77777777" w:rsidR="00720BCE" w:rsidRPr="004F208B" w:rsidRDefault="00720BCE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</w:tr>
      <w:tr w:rsidR="00720BCE" w:rsidRPr="008A1886" w14:paraId="0A4B0397" w14:textId="77777777" w:rsidTr="004F208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04BE2DC" w14:textId="0943DE3E" w:rsidR="00720BCE" w:rsidRPr="004F208B" w:rsidRDefault="00720BCE">
            <w:pPr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>ΠΡΟΣΟΧΗ</w:t>
            </w:r>
            <w:r w:rsidR="003A5A57"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 xml:space="preserve">            </w:t>
            </w: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 xml:space="preserve"> ΑΛΛΕΡΓΙΑ:</w:t>
            </w:r>
            <w:r w:rsidRP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                                           </w:t>
            </w:r>
            <w:r w:rsid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</w:t>
            </w:r>
            <w:r w:rsidRPr="004F208B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           </w:t>
            </w:r>
            <w:r w:rsidRPr="004F208B">
              <w:rPr>
                <w:rFonts w:cstheme="minorHAnsi"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</w:tc>
      </w:tr>
    </w:tbl>
    <w:tbl>
      <w:tblPr>
        <w:tblStyle w:val="1-1"/>
        <w:tblW w:w="10584" w:type="dxa"/>
        <w:tblInd w:w="-545" w:type="dxa"/>
        <w:tblLook w:val="04A0" w:firstRow="1" w:lastRow="0" w:firstColumn="1" w:lastColumn="0" w:noHBand="0" w:noVBand="1"/>
      </w:tblPr>
      <w:tblGrid>
        <w:gridCol w:w="2062"/>
        <w:gridCol w:w="180"/>
        <w:gridCol w:w="2028"/>
        <w:gridCol w:w="929"/>
        <w:gridCol w:w="1414"/>
        <w:gridCol w:w="47"/>
        <w:gridCol w:w="1591"/>
        <w:gridCol w:w="57"/>
        <w:gridCol w:w="2276"/>
      </w:tblGrid>
      <w:tr w:rsidR="003832AA" w:rsidRPr="008A1886" w14:paraId="2C0A531B" w14:textId="77777777" w:rsidTr="004F2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132275B5" w14:textId="513FBE78" w:rsidR="003832AA" w:rsidRPr="004F208B" w:rsidRDefault="003832AA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ΜΕΤΑΓΓΙΣΘΕΝ ΑΙΜΑ  Ή ΠΡΟΙΟΝ ΑΙΜΑΤΟΣ</w:t>
            </w:r>
          </w:p>
        </w:tc>
      </w:tr>
      <w:tr w:rsidR="003A5A57" w:rsidRPr="003832AA" w14:paraId="6DB4EFB0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23230F0C" w14:textId="7EEB1612" w:rsidR="003A5A57" w:rsidRPr="004F208B" w:rsidRDefault="004F208B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Ολικό α</w:t>
            </w:r>
            <w:r w:rsidR="003832AA"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ίμα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028" w:type="dxa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130509D7" w14:textId="1BBABDDB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Ερυθρά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435745B6" w14:textId="65CFBAA9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Αιμοπετάλια</w:t>
            </w:r>
            <w:r w:rsidR="008A1886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1695" w:type="dxa"/>
            <w:gridSpan w:val="3"/>
            <w:tcBorders>
              <w:bottom w:val="single" w:sz="12" w:space="0" w:color="4472C4" w:themeColor="accent1"/>
            </w:tcBorders>
            <w:shd w:val="clear" w:color="auto" w:fill="FBE4D5" w:themeFill="accent2" w:themeFillTint="33"/>
          </w:tcPr>
          <w:p w14:paraId="061A3156" w14:textId="3626E5CC" w:rsidR="003A5A57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Πλάσμα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35E35808" w14:textId="4FAC04D8" w:rsidR="003A5A57" w:rsidRPr="008A1886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Άλλο </w:t>
            </w:r>
            <w:r w:rsidR="008A1886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="008A1886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:</w:t>
            </w:r>
          </w:p>
        </w:tc>
      </w:tr>
      <w:tr w:rsidR="003832AA" w:rsidRPr="003832AA" w14:paraId="0E709ADE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3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57AD0EA3" w14:textId="6FFB64E1" w:rsidR="003832AA" w:rsidRPr="004F208B" w:rsidRDefault="003832AA">
            <w:pPr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>Ημερομηνία μετάγγισης:</w:t>
            </w:r>
          </w:p>
        </w:tc>
        <w:tc>
          <w:tcPr>
            <w:tcW w:w="2343" w:type="dxa"/>
            <w:gridSpan w:val="2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2517623A" w14:textId="4611FC38" w:rsidR="003832AA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Ώρα:</w:t>
            </w:r>
          </w:p>
        </w:tc>
        <w:tc>
          <w:tcPr>
            <w:tcW w:w="3971" w:type="dxa"/>
            <w:gridSpan w:val="4"/>
            <w:tcBorders>
              <w:top w:val="single" w:sz="12" w:space="0" w:color="4472C4" w:themeColor="accent1"/>
            </w:tcBorders>
            <w:shd w:val="clear" w:color="auto" w:fill="FBE4D5" w:themeFill="accent2" w:themeFillTint="33"/>
          </w:tcPr>
          <w:p w14:paraId="214C7D53" w14:textId="4BBB84E9" w:rsidR="003832AA" w:rsidRPr="004F208B" w:rsidRDefault="00383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Ώρα έναρξης  αντίδρασης:</w:t>
            </w:r>
          </w:p>
        </w:tc>
      </w:tr>
      <w:tr w:rsidR="00314FA6" w:rsidRPr="003832AA" w14:paraId="3C221130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gridSpan w:val="3"/>
            <w:shd w:val="clear" w:color="auto" w:fill="FBE4D5" w:themeFill="accent2" w:themeFillTint="33"/>
          </w:tcPr>
          <w:p w14:paraId="2D676B83" w14:textId="1A147EF6" w:rsidR="00314FA6" w:rsidRPr="004F208B" w:rsidRDefault="00314FA6" w:rsidP="00314FA6">
            <w:pPr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Ποσότητα μετάγγισης:            </w:t>
            </w:r>
            <w:r w:rsid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                  </w:t>
            </w:r>
            <w:r w:rsidRPr="004F208B">
              <w:rPr>
                <w:rFonts w:cstheme="minorHAnsi"/>
                <w:b w:val="0"/>
                <w:bCs w:val="0"/>
                <w:sz w:val="20"/>
                <w:szCs w:val="20"/>
                <w:lang w:val="el-GR"/>
              </w:rPr>
              <w:t xml:space="preserve">           </w:t>
            </w:r>
            <w:r w:rsidRPr="004F208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ml</w:t>
            </w:r>
          </w:p>
        </w:tc>
        <w:tc>
          <w:tcPr>
            <w:tcW w:w="6314" w:type="dxa"/>
            <w:gridSpan w:val="6"/>
            <w:shd w:val="clear" w:color="auto" w:fill="FBE4D5" w:themeFill="accent2" w:themeFillTint="33"/>
          </w:tcPr>
          <w:p w14:paraId="15280A5B" w14:textId="6BDD324E" w:rsidR="00314FA6" w:rsidRPr="004F208B" w:rsidRDefault="00314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sz w:val="20"/>
                <w:szCs w:val="20"/>
                <w:lang w:val="el-GR"/>
              </w:rPr>
              <w:t>Αριθμός Μονάδας:</w:t>
            </w:r>
          </w:p>
        </w:tc>
      </w:tr>
      <w:tr w:rsidR="00314FA6" w:rsidRPr="008A1886" w14:paraId="5C5C8CDF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40501C5A" w14:textId="281EB126" w:rsidR="00314FA6" w:rsidRPr="004F208B" w:rsidRDefault="00314FA6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ΣΥΜΠΤΩΜΑΤΑ ΚΑΙ ΚΛΙΝΙΚΑ ΣΗΜΕΙΑ ΑΝΤΙΔΡΑΣΗΣ</w:t>
            </w:r>
          </w:p>
        </w:tc>
      </w:tr>
      <w:tr w:rsidR="005C6059" w:rsidRPr="003832AA" w14:paraId="5F8E4F8F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69241C44" w14:textId="54654C42" w:rsidR="005C6059" w:rsidRPr="004F208B" w:rsidRDefault="007D0864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ΣΗΜΕΙΑ</w:t>
            </w:r>
          </w:p>
        </w:tc>
        <w:tc>
          <w:tcPr>
            <w:tcW w:w="2208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295D49A7" w14:textId="6E6759C8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ΠΡΙΝ ΤΗ ΜΕΤΑΓΓΙΣΗ</w:t>
            </w:r>
          </w:p>
        </w:tc>
        <w:tc>
          <w:tcPr>
            <w:tcW w:w="2343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7ADF4330" w14:textId="05DAECBB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ΜΕΤΑ ΤΗ ΜΕΤΑΓΓΙΣΗ</w:t>
            </w:r>
          </w:p>
        </w:tc>
        <w:tc>
          <w:tcPr>
            <w:tcW w:w="3971" w:type="dxa"/>
            <w:gridSpan w:val="4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4832CA79" w14:textId="19D3B866" w:rsidR="005C6059" w:rsidRPr="004F208B" w:rsidRDefault="007D0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ΣΥΜΠΤΩΜΑΤΑ</w:t>
            </w:r>
          </w:p>
        </w:tc>
      </w:tr>
      <w:tr w:rsidR="004F208B" w:rsidRPr="003832AA" w14:paraId="4A41D226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4F87CB33" w14:textId="251DEF4D" w:rsidR="004F208B" w:rsidRPr="004F208B" w:rsidRDefault="004F208B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Θερμοκρασία</w:t>
            </w:r>
          </w:p>
        </w:tc>
        <w:tc>
          <w:tcPr>
            <w:tcW w:w="2208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278B404A" w14:textId="77777777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242E2BC7" w14:textId="77777777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67DAD022" w14:textId="483042C0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Δυσφορία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</w:t>
            </w:r>
          </w:p>
        </w:tc>
        <w:tc>
          <w:tcPr>
            <w:tcW w:w="2333" w:type="dxa"/>
            <w:gridSpan w:val="2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7E98E2CD" w14:textId="0E9A61A1" w:rsidR="004F208B" w:rsidRPr="004F208B" w:rsidRDefault="004F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Ρίγος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7693DCE9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3CAF901E" w14:textId="7ADCB554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Αρτηρ. Πίεση (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mmHg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3638AEA8" w14:textId="303E6912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3791421E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6451A231" w14:textId="6E4D6CF4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Πυρετός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666740" w14:textId="36FFF718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Εμετός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4F208B" w:rsidRPr="003832AA" w14:paraId="3BE9BE0C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F81DB9B" w14:textId="22D53F70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Σφίξεις (/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min</w:t>
            </w: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33D2C3F8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37B4C1E8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447DAE55" w14:textId="4A91BA0D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Ερύθημα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2C7FBFB1" w14:textId="5280F6F0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Ναυτία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08882113" w14:textId="77777777" w:rsidTr="004F20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06995681" w14:textId="6CF23459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Αιμοσφαιρινουρία:</w:t>
            </w:r>
          </w:p>
        </w:tc>
        <w:tc>
          <w:tcPr>
            <w:tcW w:w="2208" w:type="dxa"/>
            <w:gridSpan w:val="2"/>
            <w:shd w:val="clear" w:color="auto" w:fill="FFFFFF" w:themeFill="background1"/>
          </w:tcPr>
          <w:p w14:paraId="43984584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14:paraId="43AFAAB3" w14:textId="7777777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30B66A3B" w14:textId="1F6B3074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Κνησμός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45347563" w14:textId="12B67733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Ίκτερος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198E720C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 w:val="restart"/>
          </w:tcPr>
          <w:p w14:paraId="3FAC0A85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208C7AA8" w14:textId="63C06BC5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Εξάνθημα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49749BEB" w14:textId="16D92080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ούρων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564AC876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49522FD1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3C233901" w14:textId="27437719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Δύσπνοια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71013492" w14:textId="7B38E6E5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κοπράνων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4F208B" w:rsidRPr="003832AA" w14:paraId="3AB1F5BB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6BC67D9A" w14:textId="77777777" w:rsidR="004F208B" w:rsidRPr="004F208B" w:rsidRDefault="004F208B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</w:tcPr>
          <w:p w14:paraId="6CC05253" w14:textId="2697DC97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Οσφυαλγία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                         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38CD653F" w14:textId="4F6798AF" w:rsidR="004F208B" w:rsidRPr="004F208B" w:rsidRDefault="004F208B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Απώλεια συνείδησης </w:t>
            </w: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A63D15" w:rsidRPr="003832AA" w14:paraId="3FA19321" w14:textId="77777777" w:rsidTr="004F20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gridSpan w:val="5"/>
            <w:vMerge/>
          </w:tcPr>
          <w:p w14:paraId="1462832A" w14:textId="77777777" w:rsidR="00A63D15" w:rsidRPr="004F208B" w:rsidRDefault="00A63D15" w:rsidP="0048050C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971" w:type="dxa"/>
            <w:gridSpan w:val="4"/>
            <w:shd w:val="clear" w:color="auto" w:fill="FFFFFF" w:themeFill="background1"/>
          </w:tcPr>
          <w:p w14:paraId="224EAF23" w14:textId="3AB34881" w:rsidR="00A63D15" w:rsidRPr="004F208B" w:rsidRDefault="00A63D15" w:rsidP="00480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Θωρακικό ή κοιλιακό άλγος</w:t>
            </w:r>
            <w:r w:rsidR="00ED7EE8"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4F208B"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</w:p>
        </w:tc>
      </w:tr>
      <w:tr w:rsidR="007D0864" w:rsidRPr="003832AA" w14:paraId="24C0C952" w14:textId="77777777" w:rsidTr="004F208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9"/>
            <w:shd w:val="clear" w:color="auto" w:fill="DEEAF6" w:themeFill="accent5" w:themeFillTint="33"/>
          </w:tcPr>
          <w:p w14:paraId="26CD158F" w14:textId="7B88736C" w:rsidR="007D0864" w:rsidRPr="004F208B" w:rsidRDefault="007D0864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ΣΟΒΑΡΟΤΗΤΑ ΑΝΤΙΔΡΑΣΗΣ</w:t>
            </w:r>
          </w:p>
        </w:tc>
      </w:tr>
      <w:tr w:rsidR="002429E0" w:rsidRPr="003832AA" w14:paraId="02469F5D" w14:textId="77777777" w:rsidTr="004F208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38F24892" w14:textId="25CAD704" w:rsidR="002429E0" w:rsidRPr="004F208B" w:rsidRDefault="002429E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ΒΑΘΜΟΣ</w:t>
            </w:r>
          </w:p>
        </w:tc>
        <w:tc>
          <w:tcPr>
            <w:tcW w:w="2028" w:type="dxa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41D6D9F6" w14:textId="059C88E9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ΣΥΜΠΤΩΜΑΤΑ</w:t>
            </w: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6A7492CC" w14:textId="170B2DC9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ΣΗΜΕΙΑ</w:t>
            </w:r>
          </w:p>
        </w:tc>
        <w:tc>
          <w:tcPr>
            <w:tcW w:w="3971" w:type="dxa"/>
            <w:gridSpan w:val="4"/>
            <w:tcBorders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5452A9BD" w14:textId="6EF08028" w:rsidR="002429E0" w:rsidRPr="004F208B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4F208B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ΑΝΤΙΜΕΤΩΠΙΣΗ ΑΝΤΙΔΡΑΣΗΣ</w:t>
            </w:r>
          </w:p>
        </w:tc>
      </w:tr>
      <w:tr w:rsidR="002429E0" w:rsidRPr="008A1886" w14:paraId="3147ACF1" w14:textId="77777777" w:rsidTr="004F208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14455E90" w14:textId="77777777" w:rsidR="002429E0" w:rsidRPr="002429E0" w:rsidRDefault="002429E0" w:rsidP="00314FA6">
            <w:pPr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</w:p>
          <w:p w14:paraId="65954198" w14:textId="7B1120C0" w:rsidR="002429E0" w:rsidRPr="002429E0" w:rsidRDefault="00C930C5" w:rsidP="00314FA6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ΟΧΙ ΣΟΒΑΡΗ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2A02445A" w14:textId="39DEE41D" w:rsidR="002429E0" w:rsidRPr="002429E0" w:rsidRDefault="002429E0" w:rsidP="00D6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Μόνο εξάνθημα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34050C42" w14:textId="6AFEC012" w:rsidR="002429E0" w:rsidRPr="002429E0" w:rsidRDefault="002429E0" w:rsidP="00B84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443682F8" w14:textId="77777777" w:rsidR="002429E0" w:rsidRPr="002429E0" w:rsidRDefault="002429E0" w:rsidP="0071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1.Διακοπή μετάγγισης</w:t>
            </w:r>
          </w:p>
          <w:p w14:paraId="7A4B42F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2.Χορήγηση αντιισταμινικών </w:t>
            </w:r>
          </w:p>
          <w:p w14:paraId="581B7AED" w14:textId="345462D5" w:rsidR="002429E0" w:rsidRPr="002429E0" w:rsidRDefault="002429E0" w:rsidP="007C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3.Αν δεν αντιδράσει στα παραπάνω, εφαρμόζονται οι οδηγίες του βαθμού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</w:t>
            </w:r>
          </w:p>
        </w:tc>
      </w:tr>
      <w:tr w:rsidR="002429E0" w:rsidRPr="003832AA" w14:paraId="6F6B9A12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31A9A72C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bookmarkStart w:id="0" w:name="_Hlk87867281"/>
          </w:p>
        </w:tc>
        <w:tc>
          <w:tcPr>
            <w:tcW w:w="2028" w:type="dxa"/>
            <w:vMerge/>
          </w:tcPr>
          <w:p w14:paraId="547F027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</w:tcPr>
          <w:p w14:paraId="278DC9D9" w14:textId="5D3ACED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Αρτηρ.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68285C58" w14:textId="3BBFF7B7" w:rsidR="002429E0" w:rsidRPr="002429E0" w:rsidRDefault="002429E0" w:rsidP="007C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2429E0" w:rsidRPr="003832AA" w14:paraId="4611BE6B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E029948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4BF12A3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</w:tcPr>
          <w:p w14:paraId="013AA287" w14:textId="12C5A013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77FD28C3" w14:textId="2D133D58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2429E0" w:rsidRPr="003832AA" w14:paraId="2B488CEA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31C2F932" w14:textId="77777777" w:rsidR="002429E0" w:rsidRPr="002429E0" w:rsidRDefault="002429E0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1FDEC357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3FF8A1B8" w14:textId="61922E89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Αιμοσφαιρινουρία:</w:t>
            </w:r>
          </w:p>
        </w:tc>
        <w:tc>
          <w:tcPr>
            <w:tcW w:w="3971" w:type="dxa"/>
            <w:gridSpan w:val="4"/>
            <w:vMerge/>
            <w:tcBorders>
              <w:bottom w:val="double" w:sz="4" w:space="0" w:color="4472C4" w:themeColor="accent1"/>
            </w:tcBorders>
          </w:tcPr>
          <w:p w14:paraId="600E9A76" w14:textId="77777777" w:rsidR="002429E0" w:rsidRPr="002429E0" w:rsidRDefault="0024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bookmarkEnd w:id="0"/>
      <w:tr w:rsidR="002F2104" w:rsidRPr="008A1886" w14:paraId="1A557975" w14:textId="77777777" w:rsidTr="004F20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156221D2" w14:textId="77777777" w:rsidR="002F2104" w:rsidRPr="002429E0" w:rsidRDefault="002F2104" w:rsidP="006F5494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</w:t>
            </w:r>
          </w:p>
          <w:p w14:paraId="1952C401" w14:textId="0B26A1A4" w:rsidR="002F2104" w:rsidRPr="002429E0" w:rsidRDefault="00C930C5" w:rsidP="006F5494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ΣΟΒΑΡΗ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5295827C" w14:textId="74D9A640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Ρίγη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         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4CBBB746" w14:textId="5CCBCA6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Πυρετός 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5872C54E" w14:textId="2E98C62A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Ανησυχία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1736096C" w14:textId="62653A99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Ταχυσφυγμία</w:t>
            </w:r>
            <w:r w:rsid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0F142A69" w14:textId="6713489A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00F71B9E" w14:textId="2069DFF4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1. Διακοπή μετάγγισης. Διατήρηση ανοιχτής φλέβας, έγχυση φυσιολ</w:t>
            </w:r>
            <w:r w:rsidR="00D612BC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ογικού ο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ρού</w:t>
            </w:r>
          </w:p>
          <w:p w14:paraId="22EB19FF" w14:textId="7777777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2.Λήψη δείγματος ούρων και έλεγχος ελεύθερης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>Hb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. Λήψη νέου δείγματος αίματος και αποστολή του μαζί με την μεταγγισθείσα μονάδα στην αιμοδοσία</w:t>
            </w:r>
          </w:p>
          <w:p w14:paraId="30511BD0" w14:textId="77777777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 Χορήγηση αντιπυρετικών</w:t>
            </w:r>
          </w:p>
          <w:p w14:paraId="3EA9FCD6" w14:textId="32A4C72E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4. Εάν οι εργαστηριακές εξετάσεις είναι θετικές, γίνεται προφυλακτική θεραπεία όπως στο βαθμό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</w:tc>
      </w:tr>
      <w:tr w:rsidR="002F2104" w:rsidRPr="003832AA" w14:paraId="1439E1D4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C213D91" w14:textId="075CFCFD" w:rsidR="002F2104" w:rsidRPr="002F2104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0243C922" w14:textId="2FB51FE6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7D87CE93" w14:textId="69D526F1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Αρτηρ.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308FB5B0" w14:textId="7ED9B4B9" w:rsidR="002F2104" w:rsidRPr="002F2104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F2104" w:rsidRPr="003832AA" w14:paraId="04A34240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B994109" w14:textId="77777777" w:rsidR="002F2104" w:rsidRPr="003832AA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160A088" w14:textId="150C2AD3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42FB45F7" w14:textId="3143D414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78703B63" w14:textId="5F241EFB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F2104" w:rsidRPr="003832AA" w14:paraId="3B257EE3" w14:textId="77777777" w:rsidTr="004F208B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06313957" w14:textId="77777777" w:rsidR="002F2104" w:rsidRPr="003832AA" w:rsidRDefault="002F2104" w:rsidP="006F5494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297178E7" w14:textId="26C7B333" w:rsidR="002F2104" w:rsidRPr="003832AA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0137F589" w14:textId="122BC5A8" w:rsidR="002F2104" w:rsidRPr="002429E0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Αιμοσφαιρινουρία:</w:t>
            </w:r>
          </w:p>
        </w:tc>
        <w:tc>
          <w:tcPr>
            <w:tcW w:w="3971" w:type="dxa"/>
            <w:gridSpan w:val="4"/>
            <w:vMerge/>
            <w:tcBorders>
              <w:bottom w:val="double" w:sz="4" w:space="0" w:color="4472C4" w:themeColor="accent1"/>
            </w:tcBorders>
          </w:tcPr>
          <w:p w14:paraId="75F46076" w14:textId="2AE2E00E" w:rsidR="002F2104" w:rsidRPr="002F2104" w:rsidRDefault="002F2104" w:rsidP="006F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val="el-GR"/>
              </w:rPr>
            </w:pPr>
          </w:p>
        </w:tc>
      </w:tr>
      <w:tr w:rsidR="002C3423" w:rsidRPr="008A1886" w14:paraId="11FAC28D" w14:textId="77777777" w:rsidTr="004F208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770E4021" w14:textId="0764FDD1" w:rsidR="002C3423" w:rsidRDefault="002C3423" w:rsidP="002C3423">
            <w:pPr>
              <w:rPr>
                <w:rFonts w:asciiTheme="majorBidi" w:hAnsiTheme="majorBidi" w:cstheme="majorBid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ΙΙΙ</w:t>
            </w:r>
          </w:p>
          <w:p w14:paraId="4869E6E9" w14:textId="1BE69467" w:rsidR="002C3423" w:rsidRPr="002C3423" w:rsidRDefault="002C3423" w:rsidP="002C3423">
            <w:pPr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ΑΜΕΣΗ ΑΠΕΙΛΗ ΤΗΣ ΖΩΗΣ</w:t>
            </w:r>
          </w:p>
          <w:p w14:paraId="28819339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48085C54" w14:textId="0BF83EA2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Οξύ άλγος στην οσφύ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3CAEA25" w14:textId="60533F35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Κοιλιακό άλγος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1A8548F0" w14:textId="20409927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Θωρακικό άλγος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64BDB35" w14:textId="5C0EAD2A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Πτώση της ΑΠ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272546B0" w14:textId="7A5A0463" w:rsidR="002C3423" w:rsidRPr="002C3423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Ολιγουρία       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  <w:p w14:paraId="0DF9B37F" w14:textId="3A5F2660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C3423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Αιμορραγία                   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  <w:lang w:val="el-GR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3F67D50C" w14:textId="177B3D8A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26564251" w14:textId="1CB4D5E5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1. Διακοπή μετάγγισης. Διατήρηση ανοιχτής φλέβας, έγχυση </w:t>
            </w:r>
            <w:r w:rsidR="00D612BC"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φυσιολ</w:t>
            </w:r>
            <w:r w:rsidR="00D612BC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ογικού ο</w:t>
            </w:r>
            <w:r w:rsidR="00D612BC"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ρού</w:t>
            </w:r>
          </w:p>
          <w:p w14:paraId="563AE2BC" w14:textId="77777777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2.Λήψη δείγματος ούρων και έλεγχος ελεύθερης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>Hb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. Λήψη νέου δείγματος αίματος και αποστολή του μαζί με την μεταγγισθείσα μονάδα στην αιμοδοσία</w:t>
            </w:r>
          </w:p>
          <w:p w14:paraId="2C1920D0" w14:textId="77777777" w:rsidR="002C3423" w:rsidRPr="002429E0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 Χορήγηση αντιπυρετικών</w:t>
            </w:r>
          </w:p>
          <w:p w14:paraId="74C7043E" w14:textId="5B0C8F39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4. Εάν οι εργαστηριακές εξετάσεις είναι θετικές, γίνεται προφυλακτική θεραπεία όπως στο βαθμό 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2429E0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</w:tc>
      </w:tr>
      <w:tr w:rsidR="002C3423" w:rsidRPr="003832AA" w14:paraId="7B1DFFFD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C0650CC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9567713" w14:textId="22378C26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0523135C" w14:textId="6DF48C7B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Αρτηρ. Πίεση:                        </w:t>
            </w:r>
            <w:r w:rsidRPr="002429E0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7C9F0209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7966312D" w14:textId="77777777" w:rsidTr="004F208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48F27C54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19988041" w14:textId="5FEF4DE0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0A7CFA02" w14:textId="59BE311C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2429E0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65D00BEB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00F07BB0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60798062" w14:textId="77777777" w:rsidR="002C3423" w:rsidRPr="003832AA" w:rsidRDefault="002C3423" w:rsidP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303F2551" w14:textId="370E404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B4C6E7" w:themeColor="accent1" w:themeTint="66"/>
            </w:tcBorders>
          </w:tcPr>
          <w:p w14:paraId="0187559E" w14:textId="706EE4B2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  <w:r w:rsidRPr="002429E0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Αιμοσφαιρινουρία:</w:t>
            </w:r>
          </w:p>
        </w:tc>
        <w:tc>
          <w:tcPr>
            <w:tcW w:w="3971" w:type="dxa"/>
            <w:gridSpan w:val="4"/>
            <w:vMerge/>
          </w:tcPr>
          <w:p w14:paraId="65D03E3C" w14:textId="77777777" w:rsidR="002C3423" w:rsidRPr="003832AA" w:rsidRDefault="002C3423" w:rsidP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2C3423" w:rsidRPr="003832AA" w14:paraId="55F5E72B" w14:textId="77777777" w:rsidTr="004F208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  <w:tcBorders>
              <w:bottom w:val="double" w:sz="4" w:space="0" w:color="4472C4" w:themeColor="accent1"/>
            </w:tcBorders>
          </w:tcPr>
          <w:p w14:paraId="24C5B407" w14:textId="77777777" w:rsidR="002C3423" w:rsidRPr="003832AA" w:rsidRDefault="002C3423">
            <w:pPr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  <w:tcBorders>
              <w:bottom w:val="double" w:sz="4" w:space="0" w:color="4472C4" w:themeColor="accent1"/>
            </w:tcBorders>
          </w:tcPr>
          <w:p w14:paraId="4F984703" w14:textId="2CDDF91D" w:rsidR="002C3423" w:rsidRPr="003832AA" w:rsidRDefault="002C3423" w:rsidP="0057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4472C4" w:themeColor="accent1"/>
            </w:tcBorders>
          </w:tcPr>
          <w:p w14:paraId="1FE91499" w14:textId="77777777" w:rsidR="002C3423" w:rsidRPr="003832AA" w:rsidRDefault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  <w:tc>
          <w:tcPr>
            <w:tcW w:w="3971" w:type="dxa"/>
            <w:gridSpan w:val="4"/>
            <w:vMerge/>
            <w:tcBorders>
              <w:bottom w:val="single" w:sz="4" w:space="0" w:color="B4C6E7" w:themeColor="accent1" w:themeTint="66"/>
            </w:tcBorders>
          </w:tcPr>
          <w:p w14:paraId="4FD9148B" w14:textId="77777777" w:rsidR="002C3423" w:rsidRPr="003832AA" w:rsidRDefault="002C3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l-GR"/>
              </w:rPr>
            </w:pPr>
          </w:p>
        </w:tc>
      </w:tr>
      <w:tr w:rsidR="00D87A65" w:rsidRPr="008A1886" w14:paraId="7570E51F" w14:textId="77777777" w:rsidTr="004F208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 w:val="restart"/>
            <w:tcBorders>
              <w:top w:val="double" w:sz="4" w:space="0" w:color="4472C4" w:themeColor="accent1"/>
            </w:tcBorders>
          </w:tcPr>
          <w:p w14:paraId="72CD6C3C" w14:textId="77777777" w:rsidR="00D87A65" w:rsidRPr="00D46B74" w:rsidRDefault="00D87A65" w:rsidP="00D87A65">
            <w:pPr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ΒΑΘΜΟΣ 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</w:rPr>
              <w:t>V</w:t>
            </w:r>
          </w:p>
          <w:p w14:paraId="11386B4B" w14:textId="4DBE3D4C" w:rsidR="00D87A65" w:rsidRPr="00D46B74" w:rsidRDefault="00D87A65" w:rsidP="00D87A65">
            <w:pPr>
              <w:rPr>
                <w:rFonts w:asciiTheme="majorBidi" w:hAnsiTheme="majorBidi" w:cstheme="majorBidi"/>
                <w:b w:val="0"/>
                <w:bCs w:val="0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b w:val="0"/>
                <w:bCs w:val="0"/>
                <w:color w:val="1F3864" w:themeColor="accent1" w:themeShade="80"/>
                <w:sz w:val="16"/>
                <w:szCs w:val="16"/>
                <w:lang w:val="el-GR"/>
              </w:rPr>
              <w:t>ΘΑΝΑΤΟΣ</w:t>
            </w:r>
          </w:p>
        </w:tc>
        <w:tc>
          <w:tcPr>
            <w:tcW w:w="2028" w:type="dxa"/>
            <w:vMerge w:val="restart"/>
            <w:tcBorders>
              <w:top w:val="double" w:sz="4" w:space="0" w:color="4472C4" w:themeColor="accent1"/>
            </w:tcBorders>
          </w:tcPr>
          <w:p w14:paraId="01AFF33C" w14:textId="6E390ED2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Shock                         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7991BC80" w14:textId="4583B3C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ούρων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  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66F97442" w14:textId="2A24E27C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κοπράνων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5F714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  <w:p w14:paraId="3C78D8F0" w14:textId="7C3BA8A3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Απώλεια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συνείδησης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</w:t>
            </w:r>
            <w:r w:rsidR="008A1886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</w:t>
            </w:r>
            <w:r w:rsidR="008A1886">
              <w:rPr>
                <w:rFonts w:ascii="Segoe UI Emoji" w:hAnsi="Segoe UI Emoji" w:cs="Segoe UI Emoji"/>
                <w:color w:val="1F3864" w:themeColor="accent1" w:themeShade="80"/>
                <w:sz w:val="16"/>
                <w:szCs w:val="16"/>
              </w:rPr>
              <w:t>◻</w:t>
            </w:r>
          </w:p>
        </w:tc>
        <w:tc>
          <w:tcPr>
            <w:tcW w:w="2343" w:type="dxa"/>
            <w:gridSpan w:val="2"/>
            <w:tcBorders>
              <w:top w:val="double" w:sz="4" w:space="0" w:color="4472C4" w:themeColor="accent1"/>
            </w:tcBorders>
          </w:tcPr>
          <w:p w14:paraId="03274DFA" w14:textId="5E33198E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Θερμοκρασία:</w:t>
            </w:r>
          </w:p>
        </w:tc>
        <w:tc>
          <w:tcPr>
            <w:tcW w:w="3971" w:type="dxa"/>
            <w:gridSpan w:val="4"/>
            <w:vMerge w:val="restart"/>
            <w:tcBorders>
              <w:top w:val="double" w:sz="4" w:space="0" w:color="4472C4" w:themeColor="accent1"/>
            </w:tcBorders>
          </w:tcPr>
          <w:p w14:paraId="3B0580F4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1. Ότι στους βαθμούς </w:t>
            </w:r>
            <w:r w:rsidRPr="00D46B74">
              <w:rPr>
                <w:rFonts w:asciiTheme="majorBidi" w:hAnsiTheme="majorBidi" w:cstheme="majorBidi"/>
                <w:color w:val="1F3864" w:themeColor="accent1" w:themeShade="80"/>
                <w:sz w:val="16"/>
                <w:szCs w:val="16"/>
                <w:lang w:val="el-GR"/>
              </w:rPr>
              <w:t>Ι και ΙΙ</w:t>
            </w:r>
          </w:p>
          <w:p w14:paraId="5D30F425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2.Διατήρηση της πίεσης του αίματος</w:t>
            </w:r>
          </w:p>
          <w:p w14:paraId="5DF75B28" w14:textId="123CB0C5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3.Συννενόηση με τη</w:t>
            </w:r>
            <w:r w:rsidR="001F1672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ν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 Αιμοδοσία/ τη ΜΕΘ/ τη Μονάδα Τεχνητού Νεφρού</w:t>
            </w:r>
          </w:p>
        </w:tc>
      </w:tr>
      <w:tr w:rsidR="00D87A65" w:rsidRPr="00D87A65" w14:paraId="7078AAEA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5D286E10" w14:textId="7B652871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3133473" w14:textId="2B08542B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5B9BD5" w:themeColor="accent5"/>
            </w:tcBorders>
          </w:tcPr>
          <w:p w14:paraId="42D01B69" w14:textId="69684662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Αρτηρ. Πίεση:                        </w:t>
            </w:r>
            <w:r w:rsidRPr="00D46B74">
              <w:rPr>
                <w:rFonts w:cstheme="minorHAnsi"/>
                <w:color w:val="1F3864" w:themeColor="accent1" w:themeShade="80"/>
                <w:sz w:val="12"/>
                <w:szCs w:val="12"/>
              </w:rPr>
              <w:t>mmHg</w:t>
            </w:r>
          </w:p>
        </w:tc>
        <w:tc>
          <w:tcPr>
            <w:tcW w:w="3971" w:type="dxa"/>
            <w:gridSpan w:val="4"/>
            <w:vMerge/>
          </w:tcPr>
          <w:p w14:paraId="6F5D7C5B" w14:textId="39B6F5EE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D87A65" w:rsidRPr="00D87A65" w14:paraId="38501FAC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0712BD11" w14:textId="2A6F5B96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74EBF0BE" w14:textId="0CFBE03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5B9BD5" w:themeColor="accent5"/>
            </w:tcBorders>
          </w:tcPr>
          <w:p w14:paraId="1A7F9260" w14:textId="606109B9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 xml:space="preserve">Σφίξεις:                               </w:t>
            </w: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   </w:t>
            </w:r>
            <w:r w:rsidRPr="00D46B74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>/</w:t>
            </w:r>
            <w:r w:rsidRPr="00D46B74">
              <w:rPr>
                <w:rFonts w:cstheme="minorHAnsi"/>
                <w:color w:val="1F3864" w:themeColor="accent1" w:themeShade="80"/>
                <w:sz w:val="14"/>
                <w:szCs w:val="14"/>
              </w:rPr>
              <w:t>min</w:t>
            </w:r>
          </w:p>
        </w:tc>
        <w:tc>
          <w:tcPr>
            <w:tcW w:w="3971" w:type="dxa"/>
            <w:gridSpan w:val="4"/>
            <w:vMerge/>
          </w:tcPr>
          <w:p w14:paraId="6667D480" w14:textId="1204D29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D87A65" w:rsidRPr="00D87A65" w14:paraId="0113E4CC" w14:textId="77777777" w:rsidTr="004F208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gridSpan w:val="2"/>
            <w:vMerge/>
          </w:tcPr>
          <w:p w14:paraId="74DBD5E9" w14:textId="77777777" w:rsidR="00D87A65" w:rsidRPr="00D46B74" w:rsidRDefault="00D87A65" w:rsidP="00D87A65">
            <w:pPr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028" w:type="dxa"/>
            <w:vMerge/>
          </w:tcPr>
          <w:p w14:paraId="30AA2FFA" w14:textId="50376853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B4C6E7" w:themeColor="accent1" w:themeTint="66"/>
            </w:tcBorders>
          </w:tcPr>
          <w:p w14:paraId="0BFF45B1" w14:textId="05BEDC2C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  <w:r w:rsidRPr="00D46B74"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  <w:t>Αιμοσφαιρινουρία:</w:t>
            </w:r>
          </w:p>
        </w:tc>
        <w:tc>
          <w:tcPr>
            <w:tcW w:w="3971" w:type="dxa"/>
            <w:gridSpan w:val="4"/>
            <w:vMerge/>
          </w:tcPr>
          <w:p w14:paraId="27FF1D4D" w14:textId="77777777" w:rsidR="00D87A65" w:rsidRPr="00D46B74" w:rsidRDefault="00D87A65" w:rsidP="00D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6"/>
                <w:szCs w:val="16"/>
                <w:lang w:val="el-GR"/>
              </w:rPr>
            </w:pPr>
          </w:p>
        </w:tc>
      </w:tr>
      <w:tr w:rsidR="004F208B" w:rsidRPr="004F208B" w14:paraId="497FD700" w14:textId="77777777" w:rsidTr="00DD42CA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gridSpan w:val="4"/>
            <w:tcBorders>
              <w:top w:val="double" w:sz="4" w:space="0" w:color="4472C4" w:themeColor="accent1"/>
            </w:tcBorders>
          </w:tcPr>
          <w:p w14:paraId="52B1E77C" w14:textId="005AD08B" w:rsidR="004F208B" w:rsidRPr="00A060DD" w:rsidRDefault="004F208B" w:rsidP="00A060DD">
            <w:pPr>
              <w:jc w:val="both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</w:pPr>
            <w:r w:rsidRPr="00A060DD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>ΠΡΟΣΟΧΗ: Αποστείλατε στην αιμοδοσία τη μονάδα του μεταγγιζόμενου αίματος / προϊόντος,</w:t>
            </w:r>
            <w: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 xml:space="preserve"> </w:t>
            </w:r>
            <w:r w:rsidRPr="00A060DD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u w:val="single"/>
                <w:lang w:val="el-GR"/>
              </w:rPr>
              <w:t>φιαλίδιο γενικής αίματος και δείγμα ορού σε πήγμα από τον ασθενή.</w:t>
            </w:r>
          </w:p>
          <w:p w14:paraId="28C5FB1E" w14:textId="7311D67A" w:rsidR="004F208B" w:rsidRPr="00DD42CA" w:rsidRDefault="00DD42CA" w:rsidP="00DD42CA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42CA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ΦΩΤΟΑΝΤΙΓΡΑΦΟ ΤΟΥ ΠΑΡΟΝΤΟΣ ΠΑΡΑΔΙΔΕΤΑΙ ΣΤΗΝ ΑΙΜΟΔΟΣΙΑ</w:t>
            </w:r>
          </w:p>
        </w:tc>
        <w:tc>
          <w:tcPr>
            <w:tcW w:w="1461" w:type="dxa"/>
            <w:gridSpan w:val="2"/>
            <w:tcBorders>
              <w:top w:val="double" w:sz="4" w:space="0" w:color="4472C4" w:themeColor="accent1"/>
            </w:tcBorders>
          </w:tcPr>
          <w:p w14:paraId="1A3D5A3C" w14:textId="4341675E" w:rsidR="004F208B" w:rsidRPr="00DD42CA" w:rsidRDefault="004F208B" w:rsidP="00DD4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D42CA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ΗΜΕΡΟΜΗΝΙΑ</w:t>
            </w:r>
          </w:p>
        </w:tc>
        <w:tc>
          <w:tcPr>
            <w:tcW w:w="3924" w:type="dxa"/>
            <w:gridSpan w:val="3"/>
            <w:tcBorders>
              <w:top w:val="double" w:sz="4" w:space="0" w:color="4472C4" w:themeColor="accent1"/>
            </w:tcBorders>
          </w:tcPr>
          <w:p w14:paraId="57B4ADE4" w14:textId="1F53FD2B" w:rsidR="004F208B" w:rsidRPr="001F1672" w:rsidRDefault="004F208B" w:rsidP="00DD4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6"/>
                <w:szCs w:val="16"/>
                <w:lang w:val="el-GR"/>
              </w:rPr>
            </w:pPr>
            <w:r w:rsidRPr="001F1672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ΟΝΟΜΑΤΕΠΩΝΥΜΟ ΚΑΙ  ΥΠΟΓΡΑΦΗ 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ΥΠΕΥΘΥΝΟΥ</w:t>
            </w:r>
          </w:p>
        </w:tc>
      </w:tr>
    </w:tbl>
    <w:p w14:paraId="4C00CE50" w14:textId="77777777" w:rsidR="00507E71" w:rsidRPr="00D87A65" w:rsidRDefault="00507E71">
      <w:pPr>
        <w:rPr>
          <w:lang w:val="el-GR"/>
        </w:rPr>
      </w:pPr>
    </w:p>
    <w:sectPr w:rsidR="00507E71" w:rsidRPr="00D87A65" w:rsidSect="004F208B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9796" w14:textId="77777777" w:rsidR="007448F3" w:rsidRDefault="007448F3" w:rsidP="00D46B74">
      <w:pPr>
        <w:spacing w:after="0" w:line="240" w:lineRule="auto"/>
      </w:pPr>
      <w:r>
        <w:separator/>
      </w:r>
    </w:p>
  </w:endnote>
  <w:endnote w:type="continuationSeparator" w:id="0">
    <w:p w14:paraId="67837713" w14:textId="77777777" w:rsidR="007448F3" w:rsidRDefault="007448F3" w:rsidP="00D4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EBF" w14:textId="77777777" w:rsidR="007448F3" w:rsidRDefault="007448F3" w:rsidP="00D46B74">
      <w:pPr>
        <w:spacing w:after="0" w:line="240" w:lineRule="auto"/>
      </w:pPr>
      <w:r>
        <w:separator/>
      </w:r>
    </w:p>
  </w:footnote>
  <w:footnote w:type="continuationSeparator" w:id="0">
    <w:p w14:paraId="786B5016" w14:textId="77777777" w:rsidR="007448F3" w:rsidRDefault="007448F3" w:rsidP="00D4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6E"/>
    <w:multiLevelType w:val="hybridMultilevel"/>
    <w:tmpl w:val="4B82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4C"/>
    <w:multiLevelType w:val="hybridMultilevel"/>
    <w:tmpl w:val="8240308E"/>
    <w:lvl w:ilvl="0" w:tplc="2AA4402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55D107F5"/>
    <w:multiLevelType w:val="hybridMultilevel"/>
    <w:tmpl w:val="5DC0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99B"/>
    <w:multiLevelType w:val="hybridMultilevel"/>
    <w:tmpl w:val="194C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E70E3"/>
    <w:multiLevelType w:val="hybridMultilevel"/>
    <w:tmpl w:val="09D4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3A6F"/>
    <w:multiLevelType w:val="hybridMultilevel"/>
    <w:tmpl w:val="0DC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208D2"/>
    <w:multiLevelType w:val="hybridMultilevel"/>
    <w:tmpl w:val="A890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CE"/>
    <w:rsid w:val="000D2185"/>
    <w:rsid w:val="001F1672"/>
    <w:rsid w:val="002429E0"/>
    <w:rsid w:val="00272E2C"/>
    <w:rsid w:val="002C3423"/>
    <w:rsid w:val="002E70C7"/>
    <w:rsid w:val="002F2104"/>
    <w:rsid w:val="00314FA6"/>
    <w:rsid w:val="003832AA"/>
    <w:rsid w:val="003A2440"/>
    <w:rsid w:val="003A5A57"/>
    <w:rsid w:val="0048050C"/>
    <w:rsid w:val="004E7AE6"/>
    <w:rsid w:val="004F208B"/>
    <w:rsid w:val="00507E71"/>
    <w:rsid w:val="005A02C4"/>
    <w:rsid w:val="005C6059"/>
    <w:rsid w:val="005F7144"/>
    <w:rsid w:val="006F5494"/>
    <w:rsid w:val="0071546B"/>
    <w:rsid w:val="00720BCE"/>
    <w:rsid w:val="00732E34"/>
    <w:rsid w:val="007448F3"/>
    <w:rsid w:val="007A3A5B"/>
    <w:rsid w:val="007D0864"/>
    <w:rsid w:val="008A1886"/>
    <w:rsid w:val="00902936"/>
    <w:rsid w:val="0097550D"/>
    <w:rsid w:val="00A060DD"/>
    <w:rsid w:val="00A63D15"/>
    <w:rsid w:val="00B51D7F"/>
    <w:rsid w:val="00C0760B"/>
    <w:rsid w:val="00C930C5"/>
    <w:rsid w:val="00CA5C42"/>
    <w:rsid w:val="00D46B74"/>
    <w:rsid w:val="00D612BC"/>
    <w:rsid w:val="00D87A65"/>
    <w:rsid w:val="00DD42CA"/>
    <w:rsid w:val="00E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F919"/>
  <w15:chartTrackingRefBased/>
  <w15:docId w15:val="{B0445C36-07B2-4172-8409-E36BEDB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720BC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3A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3A5A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314F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D7EE8"/>
    <w:rPr>
      <w:color w:val="808080"/>
    </w:rPr>
  </w:style>
  <w:style w:type="paragraph" w:styleId="a6">
    <w:name w:val="header"/>
    <w:basedOn w:val="a"/>
    <w:link w:val="Char"/>
    <w:uiPriority w:val="99"/>
    <w:unhideWhenUsed/>
    <w:rsid w:val="00D4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46B74"/>
  </w:style>
  <w:style w:type="paragraph" w:styleId="a7">
    <w:name w:val="footer"/>
    <w:basedOn w:val="a"/>
    <w:link w:val="Char0"/>
    <w:uiPriority w:val="99"/>
    <w:unhideWhenUsed/>
    <w:rsid w:val="00D4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4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D3E7-4608-445C-BF68-3953CD92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Bilali</dc:creator>
  <cp:keywords/>
  <dc:description/>
  <cp:lastModifiedBy>Paraskevi Giaxi</cp:lastModifiedBy>
  <cp:revision>3</cp:revision>
  <cp:lastPrinted>2022-02-23T12:03:00Z</cp:lastPrinted>
  <dcterms:created xsi:type="dcterms:W3CDTF">2022-02-23T12:03:00Z</dcterms:created>
  <dcterms:modified xsi:type="dcterms:W3CDTF">2022-02-23T12:06:00Z</dcterms:modified>
</cp:coreProperties>
</file>